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3B" w:rsidRPr="00DC18B2" w:rsidRDefault="0052063B" w:rsidP="00DC18B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DC18B2">
        <w:rPr>
          <w:rFonts w:ascii="Times New Roman" w:hAnsi="Times New Roman"/>
          <w:i/>
          <w:sz w:val="28"/>
          <w:szCs w:val="28"/>
          <w:lang w:eastAsia="ru-RU"/>
        </w:rPr>
        <w:t>Материально-техническая база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18B2">
        <w:rPr>
          <w:rFonts w:ascii="Times New Roman" w:hAnsi="Times New Roman"/>
          <w:i/>
          <w:sz w:val="28"/>
          <w:szCs w:val="28"/>
          <w:lang w:eastAsia="ru-RU"/>
        </w:rPr>
        <w:t>МБОУ «</w:t>
      </w:r>
      <w:proofErr w:type="spellStart"/>
      <w:r w:rsidRPr="00DC18B2">
        <w:rPr>
          <w:rFonts w:ascii="Times New Roman" w:hAnsi="Times New Roman"/>
          <w:i/>
          <w:sz w:val="28"/>
          <w:szCs w:val="28"/>
          <w:lang w:eastAsia="ru-RU"/>
        </w:rPr>
        <w:t>Муралинская</w:t>
      </w:r>
      <w:proofErr w:type="spellEnd"/>
      <w:r w:rsidRPr="00DC18B2">
        <w:rPr>
          <w:rFonts w:ascii="Times New Roman" w:hAnsi="Times New Roman"/>
          <w:i/>
          <w:sz w:val="28"/>
          <w:szCs w:val="28"/>
          <w:lang w:eastAsia="ru-RU"/>
        </w:rPr>
        <w:t xml:space="preserve"> ООШ»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52063B" w:rsidRPr="00DC18B2" w:rsidRDefault="0052063B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      Здание школы типовое, 2-этажное, стены из кирпича. Кровля и фундамент в удовлетворительном </w:t>
      </w:r>
      <w:r w:rsidR="0016705B">
        <w:rPr>
          <w:rFonts w:ascii="Times New Roman" w:hAnsi="Times New Roman"/>
          <w:sz w:val="28"/>
          <w:szCs w:val="28"/>
          <w:lang w:eastAsia="ru-RU"/>
        </w:rPr>
        <w:t>состоянии. К началу учебного 2021-2022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года школа принята комиссией без замечаний.</w:t>
      </w:r>
    </w:p>
    <w:p w:rsidR="0052063B" w:rsidRPr="00DC18B2" w:rsidRDefault="0052063B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    </w:t>
      </w:r>
      <w:proofErr w:type="gramStart"/>
      <w:r w:rsidRPr="00DC18B2">
        <w:rPr>
          <w:rFonts w:ascii="Times New Roman" w:hAnsi="Times New Roman"/>
          <w:sz w:val="28"/>
          <w:szCs w:val="28"/>
          <w:lang w:eastAsia="ru-RU"/>
        </w:rPr>
        <w:t xml:space="preserve">Проектная мощность учебного здания 162 человек, за последние 5 лет фактическая наполняемость колебалась от  </w:t>
      </w:r>
      <w:r w:rsidR="0016705B">
        <w:rPr>
          <w:rFonts w:ascii="Times New Roman" w:hAnsi="Times New Roman"/>
          <w:sz w:val="28"/>
          <w:szCs w:val="28"/>
          <w:lang w:eastAsia="ru-RU"/>
        </w:rPr>
        <w:t>40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16705B">
        <w:rPr>
          <w:rFonts w:ascii="Times New Roman" w:hAnsi="Times New Roman"/>
          <w:sz w:val="28"/>
          <w:szCs w:val="28"/>
          <w:lang w:eastAsia="ru-RU"/>
        </w:rPr>
        <w:t xml:space="preserve"> 27 учащихся, на 1 сентября 2021  года она составила 27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человек.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Общая площадь здания </w:t>
      </w:r>
      <w:smartTag w:uri="urn:schemas-microsoft-com:office:smarttags" w:element="metricconverter">
        <w:smartTagPr>
          <w:attr w:name="ProductID" w:val="1148,5 кв. м"/>
        </w:smartTagPr>
        <w:r w:rsidRPr="00DC18B2">
          <w:rPr>
            <w:rFonts w:ascii="Times New Roman" w:hAnsi="Times New Roman"/>
            <w:sz w:val="28"/>
            <w:szCs w:val="28"/>
            <w:lang w:eastAsia="ru-RU"/>
          </w:rPr>
          <w:t>1148,5 кв. м</w:t>
        </w:r>
      </w:smartTag>
      <w:r w:rsidRPr="00DC18B2">
        <w:rPr>
          <w:rFonts w:ascii="Times New Roman" w:hAnsi="Times New Roman"/>
          <w:sz w:val="28"/>
          <w:szCs w:val="28"/>
          <w:lang w:eastAsia="ru-RU"/>
        </w:rPr>
        <w:t>, таким образом, на 1 учащегося в этом году приходится</w:t>
      </w:r>
      <w:r w:rsidR="0016705B">
        <w:rPr>
          <w:rFonts w:ascii="Times New Roman" w:hAnsi="Times New Roman"/>
          <w:sz w:val="28"/>
          <w:szCs w:val="28"/>
          <w:lang w:eastAsia="ru-RU"/>
        </w:rPr>
        <w:t xml:space="preserve"> 42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кв. м.</w:t>
      </w:r>
    </w:p>
    <w:p w:rsidR="0052063B" w:rsidRPr="00DC18B2" w:rsidRDefault="0052063B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     Школа  работает в одну смену, после окончания уроков педагоги имеют возможность заниматься внеурочной учебной деятельностью и методической работой.</w:t>
      </w:r>
    </w:p>
    <w:p w:rsidR="0052063B" w:rsidRPr="00DC18B2" w:rsidRDefault="0052063B" w:rsidP="00DC1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     В школе  11 учебных кабинетов, 3 </w:t>
      </w:r>
      <w:proofErr w:type="gramStart"/>
      <w:r w:rsidRPr="00DC18B2">
        <w:rPr>
          <w:rFonts w:ascii="Times New Roman" w:hAnsi="Times New Roman"/>
          <w:sz w:val="28"/>
          <w:szCs w:val="28"/>
          <w:lang w:eastAsia="ru-RU"/>
        </w:rPr>
        <w:t>объединены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в локальную сеть с выходом в Интернет. Один компьютерный кабинет для проведения уроков информатики и ИКТ. Семь кабинетов (кабинеты начальных классов, английского языка, русского языка, </w:t>
      </w:r>
      <w:r>
        <w:rPr>
          <w:rFonts w:ascii="Times New Roman" w:hAnsi="Times New Roman"/>
          <w:sz w:val="28"/>
          <w:szCs w:val="28"/>
          <w:lang w:eastAsia="ru-RU"/>
        </w:rPr>
        <w:t xml:space="preserve">математики, </w:t>
      </w:r>
      <w:r w:rsidRPr="00DC18B2">
        <w:rPr>
          <w:rFonts w:ascii="Times New Roman" w:hAnsi="Times New Roman"/>
          <w:sz w:val="28"/>
          <w:szCs w:val="28"/>
          <w:lang w:eastAsia="ru-RU"/>
        </w:rPr>
        <w:t>истории</w:t>
      </w:r>
      <w:proofErr w:type="gramStart"/>
      <w:r w:rsidRPr="00DC18B2">
        <w:rPr>
          <w:rFonts w:ascii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оснащены компьютерным и </w:t>
      </w:r>
      <w:proofErr w:type="spellStart"/>
      <w:r w:rsidRPr="00DC18B2">
        <w:rPr>
          <w:rFonts w:ascii="Times New Roman" w:hAnsi="Times New Roman"/>
          <w:sz w:val="28"/>
          <w:szCs w:val="28"/>
          <w:lang w:eastAsia="ru-RU"/>
        </w:rPr>
        <w:t>мультимедийным</w:t>
      </w:r>
      <w:proofErr w:type="spell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оборудованием  (компьютеры, м/</w:t>
      </w:r>
      <w:proofErr w:type="spellStart"/>
      <w:r w:rsidRPr="00DC18B2">
        <w:rPr>
          <w:rFonts w:ascii="Times New Roman" w:hAnsi="Times New Roman"/>
          <w:sz w:val="28"/>
          <w:szCs w:val="28"/>
          <w:lang w:eastAsia="ru-RU"/>
        </w:rPr>
        <w:t>медийный</w:t>
      </w:r>
      <w:proofErr w:type="spell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проектор, интерактивная доска). М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астерская (столярное/ слесарное дело), площадью –68,2 кв.м.- оснащенность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50 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% .   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русского языка и литературы - 1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70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 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истории -1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65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татарского языка и литературы-  1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76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иностранного языка - 1 –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85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химии, биологии - 1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55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ОБЖ, физики - 1 – оснащенность 65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Кабинеты начальных классов - 2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80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технологии - 1 – обслуживающий труд </w:t>
      </w:r>
      <w:proofErr w:type="gramStart"/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-о</w:t>
      </w:r>
      <w:proofErr w:type="gramEnd"/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65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Кабинет информатики - 1 – оснащенность 8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0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 xml:space="preserve">Кабинет математики - 1 – оснащенность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65</w:t>
      </w:r>
      <w:r w:rsidRPr="00DC18B2">
        <w:rPr>
          <w:rFonts w:ascii="Times New Roman" w:hAnsi="Times New Roman"/>
          <w:spacing w:val="-1"/>
          <w:sz w:val="28"/>
          <w:szCs w:val="28"/>
          <w:lang w:eastAsia="ru-RU"/>
        </w:rPr>
        <w:t>% .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DC18B2">
        <w:rPr>
          <w:rFonts w:ascii="Times New Roman" w:hAnsi="Times New Roman"/>
          <w:spacing w:val="-2"/>
          <w:sz w:val="28"/>
          <w:szCs w:val="28"/>
          <w:lang w:eastAsia="ru-RU"/>
        </w:rPr>
        <w:t xml:space="preserve">          </w:t>
      </w:r>
      <w:r w:rsidRPr="00DC18B2">
        <w:rPr>
          <w:rFonts w:ascii="Times New Roman" w:hAnsi="Times New Roman"/>
          <w:bCs/>
          <w:sz w:val="28"/>
          <w:szCs w:val="28"/>
          <w:lang w:eastAsia="ru-RU"/>
        </w:rPr>
        <w:t xml:space="preserve">Оснащенность 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кабинетов в целом по школе 60-90%. Все кабинеты функционально пригодны и оформлены в соответствии с требованиями. Имеется раздаточный и дидактический материал, наглядные пособия, оборудование. Наполняемость, содержание и систематизация на должном уровне. Все </w:t>
      </w:r>
      <w:r w:rsidRPr="00DC18B2">
        <w:rPr>
          <w:rFonts w:ascii="Times New Roman" w:hAnsi="Times New Roman"/>
          <w:bCs/>
          <w:sz w:val="28"/>
          <w:szCs w:val="28"/>
          <w:lang w:eastAsia="ru-RU"/>
        </w:rPr>
        <w:t>инструкции по технике безопасности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соответствуют </w:t>
      </w:r>
      <w:proofErr w:type="gramStart"/>
      <w:r w:rsidRPr="00DC18B2">
        <w:rPr>
          <w:rFonts w:ascii="Times New Roman" w:hAnsi="Times New Roman"/>
          <w:sz w:val="28"/>
          <w:szCs w:val="28"/>
          <w:lang w:eastAsia="ru-RU"/>
        </w:rPr>
        <w:t>типовым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и выданы в кабинеты в полном объеме. 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>Актовый зал  в школе  отсутствует. Для проведения культурно-массовых  мероприятий  школа использует спортивный зал и рекреацию на 2 этаже.</w:t>
      </w:r>
    </w:p>
    <w:p w:rsidR="0052063B" w:rsidRPr="00DC18B2" w:rsidRDefault="0052063B" w:rsidP="00DC1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>Имеется спортивный зал, площадью 149,60кв.м. Школа  укомплектована спортивным оборудованием и инвентарем для занятий физической культуры и спортом (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0%). </w:t>
      </w:r>
    </w:p>
    <w:p w:rsidR="0052063B" w:rsidRPr="00DC18B2" w:rsidRDefault="0052063B" w:rsidP="00DC18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Питание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</w:t>
      </w:r>
      <w:r w:rsidRPr="00DC18B2">
        <w:rPr>
          <w:rFonts w:ascii="Times New Roman" w:hAnsi="Times New Roman"/>
          <w:sz w:val="28"/>
          <w:szCs w:val="28"/>
          <w:lang w:eastAsia="ru-RU"/>
        </w:rPr>
        <w:t>уча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DC18B2">
        <w:rPr>
          <w:rFonts w:ascii="Times New Roman" w:hAnsi="Times New Roman"/>
          <w:sz w:val="28"/>
          <w:szCs w:val="28"/>
          <w:lang w:eastAsia="ru-RU"/>
        </w:rPr>
        <w:t>щихся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осуществляется в школьной столовой. Площадь столовой с подсобными помещениями составляет 85,80 кв.м. Столовая рассчитана на 100 посадочных мест.</w:t>
      </w:r>
    </w:p>
    <w:p w:rsidR="0052063B" w:rsidRPr="00DC18B2" w:rsidRDefault="0052063B" w:rsidP="00DC18B2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lastRenderedPageBreak/>
        <w:t>Имеется библиотека, кабинеты административно - управленческого персонала, складские и санитарно-бытовые помещения. Все кабинеты организованы и закреплены согласно техническому паспорту школы.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Школа имеет центральное отопление, люминесцентное освещение и лампы накаливания, холодное  и горячее водоснабжение, канализацию. 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   Санитарно-гигиенический режим в школе удовлетворительный, своевременно осуществляется влажная уборка помещения, соблюдается режим проветривания, норма освещенности. Таким образом, воздушно-тепловой режим и освещение соответствуют норме. 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C18B2">
        <w:rPr>
          <w:rFonts w:ascii="Times New Roman" w:hAnsi="Times New Roman"/>
          <w:i/>
          <w:sz w:val="28"/>
          <w:szCs w:val="28"/>
          <w:lang w:eastAsia="ru-RU"/>
        </w:rPr>
        <w:t xml:space="preserve">    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Материально-техническая база  </w:t>
      </w:r>
      <w:r>
        <w:rPr>
          <w:rFonts w:ascii="Times New Roman" w:hAnsi="Times New Roman"/>
          <w:sz w:val="28"/>
          <w:szCs w:val="28"/>
          <w:lang w:eastAsia="ru-RU"/>
        </w:rPr>
        <w:t xml:space="preserve">школы 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за последние пять лет улучшилась. 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Для эффективного проведения уроков и внеклассных мероприятий в школе используются 5 компьютеров, 12 ноутбуков, 3 интерактивных доски,  музыкальный центр, 4 </w:t>
      </w:r>
      <w:proofErr w:type="spellStart"/>
      <w:r w:rsidRPr="00DC18B2">
        <w:rPr>
          <w:rFonts w:ascii="Times New Roman" w:hAnsi="Times New Roman"/>
          <w:sz w:val="28"/>
          <w:szCs w:val="28"/>
          <w:lang w:eastAsia="ru-RU"/>
        </w:rPr>
        <w:t>мультимедийных</w:t>
      </w:r>
      <w:proofErr w:type="spell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проектора,  цифровой фотоаппарат, видеомагнитофон, телевизор, принтеры и многофункциональный принтер. На </w:t>
      </w:r>
      <w:r w:rsidR="0016705B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C18B2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C18B2">
        <w:rPr>
          <w:rFonts w:ascii="Times New Roman" w:hAnsi="Times New Roman"/>
          <w:sz w:val="28"/>
          <w:szCs w:val="28"/>
          <w:lang w:eastAsia="ru-RU"/>
        </w:rPr>
        <w:t xml:space="preserve"> приходится 1 компьютер.                                                                </w:t>
      </w:r>
    </w:p>
    <w:p w:rsidR="0052063B" w:rsidRPr="00DC18B2" w:rsidRDefault="0052063B" w:rsidP="00DC18B2">
      <w:pPr>
        <w:spacing w:before="75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705B">
        <w:rPr>
          <w:rFonts w:ascii="Times New Roman" w:hAnsi="Times New Roman"/>
          <w:color w:val="000000"/>
          <w:sz w:val="28"/>
          <w:szCs w:val="28"/>
          <w:lang w:eastAsia="ru-RU"/>
        </w:rPr>
        <w:t>В 2019</w:t>
      </w:r>
      <w:r w:rsidRPr="00DC18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году </w:t>
      </w:r>
      <w:bookmarkStart w:id="0" w:name="_GoBack"/>
      <w:bookmarkEnd w:id="0"/>
      <w:r w:rsidRPr="00DC18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школе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был капитальный ремонт</w:t>
      </w:r>
      <w:r w:rsidRPr="00DC18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удовлетворительное санитарно-техническое состояние здания поддерживается за счет проведения текущих ремонтов, проводимых за счет бюджетных средств. </w:t>
      </w:r>
    </w:p>
    <w:p w:rsidR="0052063B" w:rsidRPr="00DC18B2" w:rsidRDefault="0052063B" w:rsidP="00DC18B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Были</w:t>
      </w:r>
      <w:r w:rsidRPr="00DC18B2">
        <w:rPr>
          <w:rFonts w:ascii="Times New Roman" w:hAnsi="Times New Roman"/>
          <w:sz w:val="28"/>
          <w:szCs w:val="28"/>
          <w:lang w:eastAsia="ru-RU"/>
        </w:rPr>
        <w:t xml:space="preserve"> выполнены работы по  замене осветительных приборов в столовой, коридорах, кабинетах школы и в учебных кабинетах установлены софиты; произведена противопожарная пропитка деревянных конструкций чердака; установлены молниеотводы, противопожарная сигнализация и кнопка тревожной сигнализации.</w:t>
      </w:r>
      <w:r w:rsidRPr="00DC18B2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52063B" w:rsidRPr="00DC18B2" w:rsidRDefault="0052063B" w:rsidP="00DC18B2">
      <w:pPr>
        <w:spacing w:before="75" w:after="0" w:line="240" w:lineRule="auto"/>
        <w:ind w:right="225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C18B2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DC18B2">
        <w:rPr>
          <w:rFonts w:ascii="Times New Roman" w:hAnsi="Times New Roman"/>
          <w:color w:val="000000"/>
          <w:sz w:val="28"/>
          <w:szCs w:val="28"/>
          <w:lang w:eastAsia="ru-RU"/>
        </w:rPr>
        <w:t>Школа находится на финансовой самостоятельности, имеет свой расчетный счет и осуществляет оперативное управление имуществом, поступающими бюджетными и внебюджетными средствами.</w:t>
      </w:r>
    </w:p>
    <w:p w:rsidR="0052063B" w:rsidRPr="00DC18B2" w:rsidRDefault="0052063B" w:rsidP="00DC18B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52063B" w:rsidRPr="00DC18B2" w:rsidRDefault="0052063B">
      <w:pPr>
        <w:rPr>
          <w:rFonts w:ascii="Times New Roman" w:hAnsi="Times New Roman"/>
          <w:sz w:val="28"/>
          <w:szCs w:val="28"/>
        </w:rPr>
      </w:pPr>
    </w:p>
    <w:sectPr w:rsidR="0052063B" w:rsidRPr="00DC18B2" w:rsidSect="000C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DC18B2"/>
    <w:rsid w:val="000218EE"/>
    <w:rsid w:val="000C79C0"/>
    <w:rsid w:val="0016705B"/>
    <w:rsid w:val="0052063B"/>
    <w:rsid w:val="005E4A32"/>
    <w:rsid w:val="0062275B"/>
    <w:rsid w:val="006823C3"/>
    <w:rsid w:val="008C31D7"/>
    <w:rsid w:val="00A31ACA"/>
    <w:rsid w:val="00AE5AC8"/>
    <w:rsid w:val="00DC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B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620</Words>
  <Characters>3536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Материально-техническая база МБОУ «Муралинская ООШ»</dc:title>
  <dc:creator>User</dc:creator>
  <cp:lastModifiedBy>Учитель</cp:lastModifiedBy>
  <cp:revision>2</cp:revision>
  <dcterms:created xsi:type="dcterms:W3CDTF">2022-02-15T07:21:00Z</dcterms:created>
  <dcterms:modified xsi:type="dcterms:W3CDTF">2022-02-15T07:21:00Z</dcterms:modified>
</cp:coreProperties>
</file>